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217ACF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 xml:space="preserve">28 февраля 2024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 xml:space="preserve"> 09-0126/24</w:t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0D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hAnsi="Times New Roman"/>
        </w:rPr>
        <w:t xml:space="preserve">Об утверждении </w:t>
      </w:r>
      <w:r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344DFD" w:rsidRDefault="002251EA" w:rsidP="00344DFD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«</w:t>
      </w:r>
      <w:r w:rsidR="00344DFD">
        <w:rPr>
          <w:rFonts w:ascii="Times New Roman" w:eastAsia="Times New Roman" w:hAnsi="Times New Roman"/>
          <w:lang w:eastAsia="ru-RU"/>
        </w:rPr>
        <w:t xml:space="preserve">Формирование современной городской среды </w:t>
      </w:r>
    </w:p>
    <w:p w:rsidR="002251EA" w:rsidRPr="00705C7C" w:rsidRDefault="00344DFD" w:rsidP="00344DF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Любимском муниципальном районе</w:t>
      </w:r>
      <w:r w:rsidR="002251EA">
        <w:rPr>
          <w:rFonts w:ascii="Times New Roman" w:eastAsia="Times New Roman" w:hAnsi="Times New Roman"/>
          <w:lang w:eastAsia="ru-RU"/>
        </w:rPr>
        <w:t>»</w:t>
      </w:r>
      <w:r w:rsidR="002251EA"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2251EA" w:rsidRPr="006A218F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8F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</w:t>
      </w:r>
      <w:r w:rsidR="00344DFD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в Любимском муниципальном районе</w:t>
      </w:r>
      <w:r w:rsidRPr="006A218F">
        <w:rPr>
          <w:rFonts w:ascii="Times New Roman" w:eastAsia="Times New Roman" w:hAnsi="Times New Roman"/>
          <w:sz w:val="28"/>
          <w:szCs w:val="28"/>
          <w:lang w:eastAsia="ru-RU"/>
        </w:rPr>
        <w:t>»,  согласно приложению.</w:t>
      </w:r>
    </w:p>
    <w:p w:rsidR="002251EA" w:rsidRPr="006A218F" w:rsidRDefault="003B0862" w:rsidP="006A218F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6A218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6A218F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217ACF">
        <w:rPr>
          <w:rFonts w:ascii="Times New Roman" w:hAnsi="Times New Roman"/>
          <w:sz w:val="28"/>
          <w:szCs w:val="28"/>
        </w:rPr>
        <w:t>заместителя г</w:t>
      </w:r>
      <w:r w:rsidR="002251EA" w:rsidRPr="006A218F">
        <w:rPr>
          <w:rFonts w:ascii="Times New Roman" w:hAnsi="Times New Roman"/>
          <w:sz w:val="28"/>
          <w:szCs w:val="28"/>
        </w:rPr>
        <w:t xml:space="preserve">лавы Любимского 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  <w:r w:rsidR="0021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7A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строительства, ЖКХ, тарифного регулирования, закупок и архитектуры  А.Н. 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>Куприянова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251EA" w:rsidRPr="006A218F" w:rsidRDefault="003B0862" w:rsidP="006A218F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6A218F">
        <w:t xml:space="preserve"> </w:t>
      </w:r>
      <w:r w:rsidR="002251EA" w:rsidRPr="006A218F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2251EA" w:rsidRPr="006A218F">
        <w:rPr>
          <w:rFonts w:ascii="Times New Roman" w:hAnsi="Times New Roman"/>
          <w:sz w:val="28"/>
          <w:szCs w:val="28"/>
        </w:rPr>
        <w:t>опубликования в приложении к районной газете «Наш край» - «Любимский вестник», и подлежит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2251EA" w:rsidRPr="006A218F">
        <w:rPr>
          <w:rFonts w:ascii="Times New Roman" w:hAnsi="Times New Roman"/>
          <w:sz w:val="28"/>
          <w:szCs w:val="28"/>
        </w:rPr>
        <w:t>дминистрации Любимского муниципального района Ярославской области в сети «Интернет».</w:t>
      </w:r>
    </w:p>
    <w:p w:rsidR="002251EA" w:rsidRPr="006A218F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6A218F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27E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1EA" w:rsidRPr="00705C7C">
        <w:rPr>
          <w:rFonts w:ascii="Times New Roman" w:hAnsi="Times New Roman"/>
          <w:sz w:val="28"/>
          <w:szCs w:val="28"/>
        </w:rPr>
        <w:t>А.В.</w:t>
      </w:r>
      <w:r w:rsidR="003B0862">
        <w:rPr>
          <w:rFonts w:ascii="Times New Roman" w:hAnsi="Times New Roman"/>
          <w:sz w:val="28"/>
          <w:szCs w:val="28"/>
        </w:rPr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344DF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C64" w:rsidRDefault="005A2C64" w:rsidP="00344DF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C64" w:rsidRDefault="005A2C64" w:rsidP="00344DF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DFD" w:rsidRDefault="00344DFD" w:rsidP="00344DF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3B0862">
        <w:rPr>
          <w:rFonts w:ascii="Times New Roman" w:hAnsi="Times New Roman"/>
          <w:lang w:eastAsia="ar-SA"/>
        </w:rPr>
        <w:t xml:space="preserve"> </w:t>
      </w:r>
      <w:r w:rsidR="00E90DF3">
        <w:rPr>
          <w:rFonts w:ascii="Times New Roman" w:hAnsi="Times New Roman"/>
          <w:lang w:eastAsia="ar-SA"/>
        </w:rPr>
        <w:t xml:space="preserve">28.02.2024 </w:t>
      </w:r>
      <w:r w:rsidRPr="002251EA">
        <w:rPr>
          <w:rFonts w:ascii="Times New Roman" w:hAnsi="Times New Roman"/>
          <w:lang w:eastAsia="ar-SA"/>
        </w:rPr>
        <w:t>№</w:t>
      </w:r>
      <w:r w:rsidR="00E90DF3">
        <w:rPr>
          <w:rFonts w:ascii="Times New Roman" w:hAnsi="Times New Roman"/>
          <w:lang w:eastAsia="ar-SA"/>
        </w:rPr>
        <w:t xml:space="preserve"> 09-0126/24</w:t>
      </w:r>
      <w:r w:rsidR="007C66EF">
        <w:rPr>
          <w:rFonts w:ascii="Times New Roman" w:hAnsi="Times New Roman"/>
          <w:lang w:eastAsia="ar-SA"/>
        </w:rPr>
        <w:t xml:space="preserve"> 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ЛЮБИМСКОГО МУНИЦИПАЛЬНОГО РАЙОНА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344DFD">
        <w:rPr>
          <w:rFonts w:ascii="Times New Roman" w:hAnsi="Times New Roman"/>
          <w:sz w:val="24"/>
          <w:szCs w:val="24"/>
          <w:u w:val="single"/>
        </w:rPr>
        <w:t>Формирование современной городской среды в Любимском муниципальном районе</w:t>
      </w:r>
      <w:r>
        <w:rPr>
          <w:rFonts w:ascii="Times New Roman" w:hAnsi="Times New Roman"/>
          <w:sz w:val="24"/>
          <w:szCs w:val="24"/>
        </w:rPr>
        <w:t>__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8(48543) 2-12-43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2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проект «Жилье и городская среда»</w:t>
            </w:r>
          </w:p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Губернаторский проект «Наши дворы»</w:t>
            </w:r>
            <w:r w:rsidR="006B634A" w:rsidRPr="00344D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37FB1" w:rsidP="006B634A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B1">
              <w:rPr>
                <w:rFonts w:ascii="Times New Roman" w:hAnsi="Times New Roman"/>
                <w:sz w:val="24"/>
                <w:szCs w:val="24"/>
              </w:rPr>
              <w:t>Обеспечение комплексного разви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7FB1">
              <w:rPr>
                <w:rFonts w:ascii="Times New Roman" w:hAnsi="Times New Roman"/>
                <w:sz w:val="24"/>
                <w:szCs w:val="24"/>
              </w:rPr>
              <w:t>ия городской среды, развитие благоприятных, комфортных и безопасных условий для проживания.</w:t>
            </w:r>
          </w:p>
        </w:tc>
      </w:tr>
      <w:tr w:rsidR="006B634A" w:rsidTr="00A07AD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(1 год реализации)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4" w:rsidRDefault="006B634A" w:rsidP="005A2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A07AD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07AD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A07AD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A07A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A07AD2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A07AD2"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E90DF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Реализация муниципальной программы «Формирование современной городской среды» - необходимое условие успешного развития экономики поселения и улучшения условий жизни населения.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В последние годы в поселениях Любимского муниципального района проводилась целенаправленная работа по благоустройству и социальному развитию территории.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В то же время в вопросах благоустройства территорий поселений имеется ряд проблем.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Благоустройство и содержание территорий поселений не отвечает современным требованиям.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 xml:space="preserve">Большие нарекания вызывают благоустройство и содержание дворовых территорий. В настоящее время уличное освещение составляет 50 % от необходимого, для восстановления освещения требуется дополнительное финансирование. 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Работы по благоустройству территорий поселений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77B5D" w:rsidRPr="00077B5D" w:rsidRDefault="00077B5D" w:rsidP="009932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77B5D" w:rsidRPr="00077B5D" w:rsidRDefault="00077B5D" w:rsidP="009932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B5D">
        <w:rPr>
          <w:rFonts w:ascii="Times New Roman" w:hAnsi="Times New Roman"/>
          <w:sz w:val="24"/>
          <w:szCs w:val="24"/>
        </w:rPr>
        <w:t xml:space="preserve">         Для решения проблем по благоустройству территории поселения необходимо использовать программно-целевой метод. Комплексное решение проблемы </w:t>
      </w:r>
      <w:r w:rsidR="00095963">
        <w:rPr>
          <w:rFonts w:ascii="Times New Roman" w:hAnsi="Times New Roman"/>
          <w:sz w:val="24"/>
          <w:szCs w:val="24"/>
        </w:rPr>
        <w:t>повысит организацию качественного функционального благоустройства территории и социально-культурного климата территории, а также привлечение внимания к Любимскому району со стороны туристического потока.</w:t>
      </w: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="00A37FB1" w:rsidRPr="00A37FB1">
              <w:rPr>
                <w:rFonts w:ascii="Times New Roman" w:hAnsi="Times New Roman"/>
                <w:sz w:val="24"/>
                <w:szCs w:val="24"/>
              </w:rPr>
              <w:t>Обеспечение комплексного разви</w:t>
            </w:r>
            <w:r w:rsidR="00A37FB1">
              <w:rPr>
                <w:rFonts w:ascii="Times New Roman" w:hAnsi="Times New Roman"/>
                <w:sz w:val="24"/>
                <w:szCs w:val="24"/>
              </w:rPr>
              <w:t>т</w:t>
            </w:r>
            <w:r w:rsidR="00A37FB1" w:rsidRPr="00A37FB1">
              <w:rPr>
                <w:rFonts w:ascii="Times New Roman" w:hAnsi="Times New Roman"/>
                <w:sz w:val="24"/>
                <w:szCs w:val="24"/>
              </w:rPr>
              <w:t>ия городской среды, развитие благоприятных, комфортных и безопасных условий для проживания.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A37FB1" w:rsidP="006B634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Благоустройство дворовых территорий, уличное освещение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Pr="00A37FB1" w:rsidRDefault="005E2332" w:rsidP="006B634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Количество поселений, обеспеченных качественным уличным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5E2332" w:rsidRDefault="005E2332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233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5E2332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5E2332" w:rsidRDefault="005E2332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A37FB1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дворовых территорий, установка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A37FB1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2200B1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A37FB1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объекта «Большое сердце маленького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общественного пространства – сквер у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6B634A" w:rsidTr="006B634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6B634A" w:rsidTr="006B634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B63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B634A" w:rsidTr="006B63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B476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B4767C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B4767C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Исполнитель: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готовит годовой отчет в установленные сроки.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523DCE">
        <w:rPr>
          <w:rFonts w:ascii="Times New Roman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523DCE">
        <w:rPr>
          <w:rFonts w:ascii="Times New Roman" w:hAnsi="Times New Roman"/>
          <w:sz w:val="24"/>
          <w:szCs w:val="24"/>
        </w:rPr>
        <w:t>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Ответственный исполнитель программы размещает на официальном сайте администрации муниципального района в информационно-телекоммуникационной сети </w:t>
      </w:r>
      <w:r w:rsidRPr="00523DCE">
        <w:rPr>
          <w:rFonts w:ascii="Times New Roman" w:hAnsi="Times New Roman"/>
          <w:sz w:val="24"/>
          <w:szCs w:val="24"/>
        </w:rPr>
        <w:lastRenderedPageBreak/>
        <w:t>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B634A" w:rsidRPr="00A90DFC" w:rsidRDefault="006B634A" w:rsidP="006B6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B634A" w:rsidRPr="00840B46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2332">
        <w:rPr>
          <w:rFonts w:ascii="Times New Roman" w:hAnsi="Times New Roman"/>
          <w:sz w:val="24"/>
          <w:szCs w:val="24"/>
        </w:rPr>
        <w:t>к</w:t>
      </w:r>
      <w:r w:rsidR="005E2332" w:rsidRPr="005E2332">
        <w:rPr>
          <w:rFonts w:ascii="Times New Roman" w:hAnsi="Times New Roman"/>
          <w:sz w:val="24"/>
          <w:szCs w:val="24"/>
        </w:rPr>
        <w:t>оличество поселений, обеспеченных качественным уличным освещением</w:t>
      </w:r>
      <w:r w:rsidR="005E2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2332">
        <w:rPr>
          <w:rFonts w:ascii="Times New Roman" w:hAnsi="Times New Roman"/>
          <w:sz w:val="24"/>
          <w:szCs w:val="24"/>
        </w:rPr>
        <w:t>4 ед.</w:t>
      </w:r>
      <w:r>
        <w:rPr>
          <w:rFonts w:ascii="Times New Roman" w:hAnsi="Times New Roman"/>
          <w:sz w:val="24"/>
          <w:szCs w:val="24"/>
        </w:rPr>
        <w:t>;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B4767C">
        <w:rPr>
          <w:rFonts w:ascii="Times New Roman" w:hAnsi="Times New Roman"/>
          <w:sz w:val="24"/>
          <w:szCs w:val="24"/>
        </w:rPr>
        <w:t xml:space="preserve">благоустройство дворовых территорий, установка детских игровых площадок и обустройство территорий для выгула животных </w:t>
      </w:r>
      <w:r w:rsidR="001E55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200B1">
        <w:rPr>
          <w:rFonts w:ascii="Times New Roman" w:hAnsi="Times New Roman"/>
          <w:sz w:val="24"/>
          <w:szCs w:val="24"/>
        </w:rPr>
        <w:t>3</w:t>
      </w:r>
      <w:r w:rsidR="00B4767C">
        <w:rPr>
          <w:rFonts w:ascii="Times New Roman" w:hAnsi="Times New Roman"/>
          <w:sz w:val="24"/>
          <w:szCs w:val="24"/>
        </w:rPr>
        <w:t xml:space="preserve"> объект</w:t>
      </w:r>
      <w:r w:rsidR="002200B1">
        <w:rPr>
          <w:rFonts w:ascii="Times New Roman" w:hAnsi="Times New Roman"/>
          <w:sz w:val="24"/>
          <w:szCs w:val="24"/>
        </w:rPr>
        <w:t>а</w:t>
      </w:r>
      <w:r w:rsidR="00B4767C">
        <w:rPr>
          <w:rFonts w:ascii="Times New Roman" w:hAnsi="Times New Roman"/>
          <w:sz w:val="24"/>
          <w:szCs w:val="24"/>
        </w:rPr>
        <w:t>;</w:t>
      </w:r>
    </w:p>
    <w:p w:rsidR="006B634A" w:rsidRPr="00840B46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B4767C">
        <w:rPr>
          <w:rFonts w:ascii="Times New Roman" w:hAnsi="Times New Roman"/>
          <w:sz w:val="24"/>
          <w:szCs w:val="24"/>
        </w:rPr>
        <w:t>благоустройство объекта «Большое сердце маленького города – 1 объект;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B4767C">
        <w:rPr>
          <w:rFonts w:ascii="Times New Roman" w:hAnsi="Times New Roman"/>
          <w:sz w:val="24"/>
          <w:szCs w:val="24"/>
        </w:rPr>
        <w:t xml:space="preserve">благоустройство общественного пространства – сквер у библиотеки </w:t>
      </w:r>
      <w:proofErr w:type="spellStart"/>
      <w:r w:rsidR="00B4767C">
        <w:rPr>
          <w:rFonts w:ascii="Times New Roman" w:hAnsi="Times New Roman"/>
          <w:sz w:val="24"/>
          <w:szCs w:val="24"/>
        </w:rPr>
        <w:t>им</w:t>
      </w:r>
      <w:proofErr w:type="gramStart"/>
      <w:r w:rsidR="00B4767C">
        <w:rPr>
          <w:rFonts w:ascii="Times New Roman" w:hAnsi="Times New Roman"/>
          <w:sz w:val="24"/>
          <w:szCs w:val="24"/>
        </w:rPr>
        <w:t>.П</w:t>
      </w:r>
      <w:proofErr w:type="gramEnd"/>
      <w:r w:rsidR="00B4767C">
        <w:rPr>
          <w:rFonts w:ascii="Times New Roman" w:hAnsi="Times New Roman"/>
          <w:sz w:val="24"/>
          <w:szCs w:val="24"/>
        </w:rPr>
        <w:t>ушкина</w:t>
      </w:r>
      <w:proofErr w:type="spellEnd"/>
      <w:r w:rsidR="00B4767C">
        <w:rPr>
          <w:rFonts w:ascii="Times New Roman" w:hAnsi="Times New Roman"/>
          <w:sz w:val="24"/>
          <w:szCs w:val="24"/>
        </w:rPr>
        <w:t xml:space="preserve"> – 1 объект.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Итогом реализации программы станет </w:t>
      </w:r>
      <w:r w:rsidR="00B4767C">
        <w:rPr>
          <w:rFonts w:ascii="Times New Roman" w:hAnsi="Times New Roman"/>
          <w:sz w:val="24"/>
          <w:szCs w:val="24"/>
        </w:rPr>
        <w:t>увеличение уровня удовлетворенности населения Любимского района благоустройством общественных и дворовых тер</w:t>
      </w:r>
      <w:r w:rsidR="0082043B">
        <w:rPr>
          <w:rFonts w:ascii="Times New Roman" w:hAnsi="Times New Roman"/>
          <w:sz w:val="24"/>
          <w:szCs w:val="24"/>
        </w:rPr>
        <w:t>риторий</w:t>
      </w:r>
      <w:r w:rsidRPr="0011576A">
        <w:rPr>
          <w:rFonts w:ascii="Times New Roman" w:hAnsi="Times New Roman"/>
          <w:sz w:val="24"/>
          <w:szCs w:val="24"/>
        </w:rPr>
        <w:t>.</w:t>
      </w:r>
    </w:p>
    <w:p w:rsidR="006B634A" w:rsidRPr="0011576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576A">
        <w:rPr>
          <w:rFonts w:ascii="Times New Roman" w:hAnsi="Times New Roman"/>
          <w:sz w:val="24"/>
          <w:szCs w:val="24"/>
        </w:rPr>
        <w:t xml:space="preserve">Отрицательных эффектов от реализации мероприятий программы не ожидается. </w:t>
      </w: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0"/>
        <w:gridCol w:w="1745"/>
        <w:gridCol w:w="1797"/>
        <w:gridCol w:w="1745"/>
        <w:gridCol w:w="2089"/>
      </w:tblGrid>
      <w:tr w:rsidR="006B634A" w:rsidTr="0082043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B634A" w:rsidTr="0082043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8204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82043B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Любимском муниципальном районе»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E90DF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83"/>
        <w:gridCol w:w="1701"/>
        <w:gridCol w:w="1560"/>
        <w:gridCol w:w="39"/>
        <w:gridCol w:w="1801"/>
        <w:gridCol w:w="1551"/>
      </w:tblGrid>
      <w:tr w:rsidR="006B634A" w:rsidTr="006B634A">
        <w:trPr>
          <w:trHeight w:val="28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6B634A" w:rsidTr="001E552E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B634A" w:rsidTr="001E552E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82043B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территорий, уличное освещение</w:t>
            </w: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E233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Количество поселений, обеспеченных качественным уличным 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ед.</w:t>
            </w: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82043B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2043B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82043B">
        <w:trPr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б</w:t>
            </w:r>
            <w:r w:rsidR="0082043B">
              <w:rPr>
                <w:rFonts w:ascii="Times New Roman" w:hAnsi="Times New Roman"/>
                <w:sz w:val="24"/>
                <w:szCs w:val="24"/>
              </w:rPr>
              <w:t>лагоустройство дворовых территорий, установка детских игровых площадок и обустройство территорий для выгула животных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территорий, установка детских игровых площадок и обустройство территорий для выгула животных </w:t>
            </w:r>
            <w:r w:rsidR="008538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200B1">
              <w:rPr>
                <w:rFonts w:ascii="Times New Roman" w:hAnsi="Times New Roman"/>
                <w:sz w:val="24"/>
                <w:szCs w:val="24"/>
              </w:rPr>
              <w:t>3</w:t>
            </w:r>
            <w:r w:rsidR="008538CF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200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2043B" w:rsidRDefault="0082043B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38CF" w:rsidRDefault="008538CF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82043B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82043B">
        <w:trPr>
          <w:trHeight w:val="11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Pr="008A4A83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6B634A" w:rsidTr="001E552E">
        <w:trPr>
          <w:trHeight w:val="2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3A0E84" w:rsidP="003A0E8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р</w:t>
            </w:r>
            <w:r w:rsidR="008538CF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538CF">
              <w:rPr>
                <w:rFonts w:ascii="Times New Roman" w:hAnsi="Times New Roman"/>
                <w:sz w:val="24"/>
                <w:szCs w:val="24"/>
              </w:rPr>
              <w:t xml:space="preserve"> проектов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объекта «Большое сердце маленького города» - 1 объект</w:t>
            </w: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8538CF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реализацию программ по ф</w:t>
            </w:r>
            <w:r w:rsidR="008538CF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538CF">
              <w:rPr>
                <w:rFonts w:ascii="Times New Roman" w:hAnsi="Times New Roman"/>
                <w:sz w:val="24"/>
                <w:szCs w:val="24"/>
              </w:rPr>
              <w:t xml:space="preserve"> современной </w:t>
            </w:r>
            <w:r w:rsidR="008538CF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3A0E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общественного пространства – сквер у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объект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E84" w:rsidRDefault="003A0E84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0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B634A" w:rsidRPr="00B96948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96948">
        <w:rPr>
          <w:rFonts w:ascii="Times New Roman" w:hAnsi="Times New Roman"/>
          <w:sz w:val="24"/>
          <w:szCs w:val="24"/>
        </w:rPr>
        <w:t xml:space="preserve">___ </w:t>
      </w:r>
      <w:r w:rsidRPr="00B96948">
        <w:rPr>
          <w:rFonts w:ascii="Times New Roman" w:hAnsi="Times New Roman"/>
          <w:sz w:val="24"/>
          <w:szCs w:val="24"/>
          <w:u w:val="single"/>
        </w:rPr>
        <w:t>«</w:t>
      </w:r>
      <w:r w:rsidR="003A0E84">
        <w:rPr>
          <w:rFonts w:ascii="Times New Roman" w:hAnsi="Times New Roman"/>
          <w:sz w:val="24"/>
          <w:szCs w:val="24"/>
          <w:u w:val="single"/>
        </w:rPr>
        <w:t>Создание комфортной городской среды в Любимском муниципальном районе</w:t>
      </w:r>
      <w:r w:rsidRPr="00B96948">
        <w:rPr>
          <w:rFonts w:ascii="Times New Roman" w:hAnsi="Times New Roman"/>
          <w:sz w:val="24"/>
          <w:szCs w:val="24"/>
          <w:u w:val="single"/>
        </w:rPr>
        <w:t>»</w:t>
      </w:r>
      <w:r w:rsidRPr="00B96948">
        <w:rPr>
          <w:rFonts w:ascii="Times New Roman" w:hAnsi="Times New Roman"/>
          <w:sz w:val="24"/>
          <w:szCs w:val="24"/>
        </w:rPr>
        <w:t>___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1139"/>
        <w:gridCol w:w="955"/>
        <w:gridCol w:w="1025"/>
        <w:gridCol w:w="2800"/>
      </w:tblGrid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3A0E8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A0E8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в Любимском муниципальном районе»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</w:t>
            </w:r>
            <w:r w:rsidR="007A6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A62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B1">
              <w:rPr>
                <w:rFonts w:ascii="Times New Roman" w:hAnsi="Times New Roman"/>
                <w:sz w:val="24"/>
                <w:szCs w:val="24"/>
              </w:rPr>
              <w:t>Обеспечение комплексного разви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7FB1">
              <w:rPr>
                <w:rFonts w:ascii="Times New Roman" w:hAnsi="Times New Roman"/>
                <w:sz w:val="24"/>
                <w:szCs w:val="24"/>
              </w:rPr>
              <w:t>ия городской среды, развитие благоприятных, комфортных и безопасных условий для проживания.</w:t>
            </w:r>
          </w:p>
        </w:tc>
      </w:tr>
      <w:tr w:rsidR="006B634A" w:rsidTr="006B634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A62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3A0E84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</w:tr>
      <w:tr w:rsidR="006B634A" w:rsidTr="006B634A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E90DF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Реализация муниципальной программы «Формирование современной городской среды» - необходимое условие успешного развития экономики поселения и улучшения условий жизни населения.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В последние годы в поселениях Любимского муниципального района проводилась целенаправленная работа по благоустройству и социальному развитию территории.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В то же время в вопросах благоустройства территорий поселений имеется ряд проблем.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Благоустройство и содержание территорий поселений не отвечает современным требованиям.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 xml:space="preserve">Большие нарекания вызывают благоустройство и содержание дворовых территорий. В настоящее время уличное освещение составляет 50 % от необходимого, для восстановления освещения требуется дополнительное финансирование. 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Работы по благоустройству территорий поселений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200B1" w:rsidRPr="002200B1" w:rsidRDefault="002200B1" w:rsidP="002200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77B5D" w:rsidRPr="00077B5D" w:rsidRDefault="002200B1" w:rsidP="002200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00B1">
        <w:rPr>
          <w:rFonts w:ascii="Times New Roman" w:hAnsi="Times New Roman"/>
          <w:sz w:val="24"/>
          <w:szCs w:val="24"/>
        </w:rPr>
        <w:t xml:space="preserve">         Для решения проблем по благоустройству территории поселения необходимо использовать программно-целевой метод. Комплексное решение проблемы повысит организацию качественного функционального благоустройства территории и социально-культурного климата территории, а также привлечение внимания к Любимскому району со стороны туристического потока.</w:t>
      </w:r>
    </w:p>
    <w:p w:rsidR="006B634A" w:rsidRPr="005C79D3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3A0E84" w:rsidRPr="00840B46" w:rsidRDefault="003A0E84" w:rsidP="003A0E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2332">
        <w:rPr>
          <w:rFonts w:ascii="Times New Roman" w:hAnsi="Times New Roman"/>
          <w:sz w:val="24"/>
          <w:szCs w:val="24"/>
        </w:rPr>
        <w:t>к</w:t>
      </w:r>
      <w:r w:rsidR="005E2332" w:rsidRPr="005E2332">
        <w:rPr>
          <w:rFonts w:ascii="Times New Roman" w:hAnsi="Times New Roman"/>
          <w:sz w:val="24"/>
          <w:szCs w:val="24"/>
        </w:rPr>
        <w:t>оличество поселений, обеспеченных качественным уличным освещением</w:t>
      </w:r>
      <w:r w:rsidR="005E2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E2332">
        <w:rPr>
          <w:rFonts w:ascii="Times New Roman" w:hAnsi="Times New Roman"/>
          <w:sz w:val="24"/>
          <w:szCs w:val="24"/>
        </w:rPr>
        <w:t>4 ед.</w:t>
      </w:r>
      <w:r>
        <w:rPr>
          <w:rFonts w:ascii="Times New Roman" w:hAnsi="Times New Roman"/>
          <w:sz w:val="24"/>
          <w:szCs w:val="24"/>
        </w:rPr>
        <w:t>;</w:t>
      </w:r>
    </w:p>
    <w:p w:rsidR="003A0E84" w:rsidRDefault="003A0E84" w:rsidP="003A0E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благоустройство дворовых территорий, установка детских игровых площадок и обустройство территорий для выгула животных – </w:t>
      </w:r>
      <w:r w:rsidR="002200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2200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A0E84" w:rsidRPr="00840B46" w:rsidRDefault="003A0E84" w:rsidP="003A0E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объекта «Большое сердце маленького города – 1 объект;</w:t>
      </w:r>
    </w:p>
    <w:p w:rsidR="003A0E84" w:rsidRDefault="003A0E84" w:rsidP="003A0E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благоустройство общественного пространства – сквер у библиотеки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объект.</w:t>
      </w:r>
    </w:p>
    <w:p w:rsidR="006B634A" w:rsidRPr="00523DCE" w:rsidRDefault="006B634A" w:rsidP="006B634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3A0E84" w:rsidTr="00095963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A0E84" w:rsidTr="00095963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Pr="00A37FB1">
              <w:rPr>
                <w:rFonts w:ascii="Times New Roman" w:hAnsi="Times New Roman"/>
                <w:sz w:val="24"/>
                <w:szCs w:val="24"/>
              </w:rPr>
              <w:t>Обеспечение комплексного разви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7FB1">
              <w:rPr>
                <w:rFonts w:ascii="Times New Roman" w:hAnsi="Times New Roman"/>
                <w:sz w:val="24"/>
                <w:szCs w:val="24"/>
              </w:rPr>
              <w:t>ия городской среды, развитие благоприятных, комфортных и безопасных условий для проживания.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Благоустройство дворовых территорий, уличное освещение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Pr="005E2332" w:rsidRDefault="005E2332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Количество поселений, обеспеченных качественным уличным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Pr="005E2332" w:rsidRDefault="005E2332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233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Pr="005E2332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Pr="005E2332" w:rsidRDefault="005E2332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территорий, установка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2200B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объекта «Большое сердце маленького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E84" w:rsidTr="000959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общественного пространства – сквер у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4" w:rsidRDefault="003A0E84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6B634A" w:rsidRDefault="006B634A" w:rsidP="006B634A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83"/>
        <w:gridCol w:w="1701"/>
        <w:gridCol w:w="1560"/>
        <w:gridCol w:w="39"/>
        <w:gridCol w:w="1801"/>
        <w:gridCol w:w="1551"/>
      </w:tblGrid>
      <w:tr w:rsidR="00895811" w:rsidTr="00095963">
        <w:trPr>
          <w:trHeight w:val="28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 (1 год реализации)</w:t>
            </w:r>
          </w:p>
        </w:tc>
      </w:tr>
      <w:tr w:rsidR="00895811" w:rsidTr="00095963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95811" w:rsidTr="00095963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Pr="0082043B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территорий, уличное освещение</w:t>
            </w:r>
          </w:p>
        </w:tc>
      </w:tr>
      <w:tr w:rsidR="00895811" w:rsidTr="00095963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5E2332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32">
              <w:rPr>
                <w:rFonts w:ascii="Times New Roman" w:hAnsi="Times New Roman"/>
                <w:sz w:val="24"/>
                <w:szCs w:val="24"/>
              </w:rPr>
              <w:t>Количество поселений, обеспеченных качественным уличным 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4ед.</w:t>
            </w: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3024906,55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62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благоустройство дворовых территорий, установка детских игровых площадок и обустройство территорий для выгула животных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   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территорий, установка детских игровых площадок и обустройство территорий для выгула животных  - </w:t>
            </w:r>
            <w:r w:rsidR="002200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200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1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6623410,00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Pr="008A4A83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895811" w:rsidTr="00095963">
        <w:trPr>
          <w:trHeight w:val="2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реализацию проектов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объекта «Большое сердце маленького города» - 1 объект</w:t>
            </w: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76963318,00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 формированию современной городской среды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95811" w:rsidRDefault="00895811" w:rsidP="0009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общественного пространств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– сквер у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объект</w:t>
            </w: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10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7675439,00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2024г.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11" w:rsidTr="00095963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1" w:rsidRDefault="00895811" w:rsidP="000959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94287073,55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11" w:rsidRDefault="00895811" w:rsidP="0009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Pr="005E2332" w:rsidRDefault="001555D7" w:rsidP="005E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6B634A" w:rsidRPr="009319ED" w:rsidRDefault="006B634A" w:rsidP="006B6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</w:t>
            </w: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5D7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Default="001555D7" w:rsidP="001555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1555D7" w:rsidRDefault="001555D7" w:rsidP="001555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Pr="009319ED" w:rsidRDefault="001555D7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Pr="009319ED" w:rsidRDefault="001555D7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5A2C64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72E21"/>
    <w:rsid w:val="00077B5D"/>
    <w:rsid w:val="00095963"/>
    <w:rsid w:val="000A7D56"/>
    <w:rsid w:val="000B5645"/>
    <w:rsid w:val="0011461D"/>
    <w:rsid w:val="0011576A"/>
    <w:rsid w:val="001555D7"/>
    <w:rsid w:val="00187452"/>
    <w:rsid w:val="001E552E"/>
    <w:rsid w:val="001F7F95"/>
    <w:rsid w:val="00203737"/>
    <w:rsid w:val="00217ACF"/>
    <w:rsid w:val="002200B1"/>
    <w:rsid w:val="002251EA"/>
    <w:rsid w:val="002739EF"/>
    <w:rsid w:val="00286995"/>
    <w:rsid w:val="002B245F"/>
    <w:rsid w:val="002D669E"/>
    <w:rsid w:val="00324CFF"/>
    <w:rsid w:val="00326AAC"/>
    <w:rsid w:val="00344DFD"/>
    <w:rsid w:val="00392D7B"/>
    <w:rsid w:val="003934B0"/>
    <w:rsid w:val="003A0E84"/>
    <w:rsid w:val="003A5CCD"/>
    <w:rsid w:val="003B0862"/>
    <w:rsid w:val="003D24A8"/>
    <w:rsid w:val="003E238C"/>
    <w:rsid w:val="003E7065"/>
    <w:rsid w:val="004611E9"/>
    <w:rsid w:val="004631C4"/>
    <w:rsid w:val="00466ADA"/>
    <w:rsid w:val="004B3C60"/>
    <w:rsid w:val="004C5907"/>
    <w:rsid w:val="004D143E"/>
    <w:rsid w:val="00523DCE"/>
    <w:rsid w:val="0054638D"/>
    <w:rsid w:val="005521EE"/>
    <w:rsid w:val="005707F4"/>
    <w:rsid w:val="005A2C64"/>
    <w:rsid w:val="005A5D6F"/>
    <w:rsid w:val="005B07A3"/>
    <w:rsid w:val="005D57CD"/>
    <w:rsid w:val="005E2332"/>
    <w:rsid w:val="00644285"/>
    <w:rsid w:val="006A218F"/>
    <w:rsid w:val="006A4ADA"/>
    <w:rsid w:val="006B634A"/>
    <w:rsid w:val="006D09C2"/>
    <w:rsid w:val="006E07EB"/>
    <w:rsid w:val="006E3159"/>
    <w:rsid w:val="006E6CFA"/>
    <w:rsid w:val="00705AAB"/>
    <w:rsid w:val="00744984"/>
    <w:rsid w:val="00750A82"/>
    <w:rsid w:val="00760053"/>
    <w:rsid w:val="0077013B"/>
    <w:rsid w:val="007767D3"/>
    <w:rsid w:val="00793234"/>
    <w:rsid w:val="007A6223"/>
    <w:rsid w:val="007A6C59"/>
    <w:rsid w:val="007C66EF"/>
    <w:rsid w:val="007F3E22"/>
    <w:rsid w:val="007F6216"/>
    <w:rsid w:val="008113A9"/>
    <w:rsid w:val="0082043B"/>
    <w:rsid w:val="00833D75"/>
    <w:rsid w:val="00840B46"/>
    <w:rsid w:val="008512F8"/>
    <w:rsid w:val="00852C68"/>
    <w:rsid w:val="008538CF"/>
    <w:rsid w:val="008707B6"/>
    <w:rsid w:val="00895811"/>
    <w:rsid w:val="008A4A83"/>
    <w:rsid w:val="008A6F11"/>
    <w:rsid w:val="009127C1"/>
    <w:rsid w:val="009319ED"/>
    <w:rsid w:val="00974B65"/>
    <w:rsid w:val="00977041"/>
    <w:rsid w:val="009932A2"/>
    <w:rsid w:val="009A5F9A"/>
    <w:rsid w:val="009C027E"/>
    <w:rsid w:val="00A012D4"/>
    <w:rsid w:val="00A07AD2"/>
    <w:rsid w:val="00A37FB1"/>
    <w:rsid w:val="00A561C7"/>
    <w:rsid w:val="00B05455"/>
    <w:rsid w:val="00B123F4"/>
    <w:rsid w:val="00B2233F"/>
    <w:rsid w:val="00B4532D"/>
    <w:rsid w:val="00B4767C"/>
    <w:rsid w:val="00B62EB2"/>
    <w:rsid w:val="00B96948"/>
    <w:rsid w:val="00BA64DD"/>
    <w:rsid w:val="00BB18B0"/>
    <w:rsid w:val="00BC7631"/>
    <w:rsid w:val="00C01364"/>
    <w:rsid w:val="00C114D9"/>
    <w:rsid w:val="00C30DA9"/>
    <w:rsid w:val="00C65E0E"/>
    <w:rsid w:val="00C70B2C"/>
    <w:rsid w:val="00CD7279"/>
    <w:rsid w:val="00D15FD6"/>
    <w:rsid w:val="00D2359F"/>
    <w:rsid w:val="00D3478B"/>
    <w:rsid w:val="00D453C3"/>
    <w:rsid w:val="00D70DD1"/>
    <w:rsid w:val="00D76731"/>
    <w:rsid w:val="00D83D1B"/>
    <w:rsid w:val="00DC2B81"/>
    <w:rsid w:val="00DF347A"/>
    <w:rsid w:val="00E32E23"/>
    <w:rsid w:val="00E42D3E"/>
    <w:rsid w:val="00E44DDB"/>
    <w:rsid w:val="00E90DF3"/>
    <w:rsid w:val="00E95CC1"/>
    <w:rsid w:val="00EC7B50"/>
    <w:rsid w:val="00F33B4E"/>
    <w:rsid w:val="00F362A5"/>
    <w:rsid w:val="00F37D3A"/>
    <w:rsid w:val="00F43F60"/>
    <w:rsid w:val="00F661FF"/>
    <w:rsid w:val="00F7381B"/>
    <w:rsid w:val="00F73A46"/>
    <w:rsid w:val="00FB2E0F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B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B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5</cp:revision>
  <cp:lastPrinted>2024-02-29T06:05:00Z</cp:lastPrinted>
  <dcterms:created xsi:type="dcterms:W3CDTF">2024-02-28T08:26:00Z</dcterms:created>
  <dcterms:modified xsi:type="dcterms:W3CDTF">2024-02-29T06:14:00Z</dcterms:modified>
</cp:coreProperties>
</file>